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A5" w:rsidRPr="007B39A5" w:rsidRDefault="007B39A5" w:rsidP="007B39A5">
      <w:pPr>
        <w:jc w:val="center"/>
        <w:rPr>
          <w:sz w:val="28"/>
          <w:szCs w:val="28"/>
        </w:rPr>
      </w:pPr>
      <w:bookmarkStart w:id="0" w:name="_GoBack"/>
      <w:bookmarkEnd w:id="0"/>
      <w:r w:rsidRPr="007B39A5">
        <w:rPr>
          <w:sz w:val="28"/>
          <w:szCs w:val="28"/>
        </w:rPr>
        <w:t>SLOs for CD 126 – Child Family and Community</w:t>
      </w:r>
    </w:p>
    <w:p w:rsidR="007B39A5" w:rsidRPr="007B39A5" w:rsidRDefault="007B39A5" w:rsidP="007B39A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B39A5">
        <w:rPr>
          <w:sz w:val="28"/>
          <w:szCs w:val="28"/>
        </w:rPr>
        <w:t xml:space="preserve"> Describe socialization of the child focusing on the interrelationship of family, school, and community. </w:t>
      </w:r>
    </w:p>
    <w:p w:rsidR="007B39A5" w:rsidRPr="007B39A5" w:rsidRDefault="007B39A5" w:rsidP="007B39A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B39A5">
        <w:rPr>
          <w:sz w:val="28"/>
          <w:szCs w:val="28"/>
        </w:rPr>
        <w:t xml:space="preserve">Identify the educational, political, and socioeconomic impacts on children and families. </w:t>
      </w:r>
    </w:p>
    <w:p w:rsidR="00651C39" w:rsidRPr="007B39A5" w:rsidRDefault="007B39A5" w:rsidP="007B39A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B39A5">
        <w:rPr>
          <w:sz w:val="28"/>
          <w:szCs w:val="28"/>
        </w:rPr>
        <w:t>Describe strategies that empower families and encourage family involvement in children’s development.</w:t>
      </w:r>
    </w:p>
    <w:sectPr w:rsidR="00651C39" w:rsidRPr="007B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F7E94"/>
    <w:multiLevelType w:val="hybridMultilevel"/>
    <w:tmpl w:val="D804BDBA"/>
    <w:lvl w:ilvl="0" w:tplc="0E8090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A5"/>
    <w:rsid w:val="00651C39"/>
    <w:rsid w:val="007216E6"/>
    <w:rsid w:val="007B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75239-FE3B-4525-82C6-0D2AA9F9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Adams</dc:creator>
  <cp:keywords/>
  <dc:description/>
  <cp:lastModifiedBy>Kathy Adams</cp:lastModifiedBy>
  <cp:revision>2</cp:revision>
  <dcterms:created xsi:type="dcterms:W3CDTF">2016-02-01T06:47:00Z</dcterms:created>
  <dcterms:modified xsi:type="dcterms:W3CDTF">2016-02-01T06:47:00Z</dcterms:modified>
</cp:coreProperties>
</file>